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CA9" w:rsidRPr="00857CA9" w:rsidRDefault="00857CA9" w:rsidP="00857CA9">
      <w:pPr>
        <w:rPr>
          <w:b/>
          <w:bCs/>
        </w:rPr>
      </w:pPr>
      <w:bookmarkStart w:id="0" w:name="_GoBack"/>
      <w:bookmarkEnd w:id="0"/>
      <w:r w:rsidRPr="00857CA9">
        <w:rPr>
          <w:b/>
          <w:bCs/>
        </w:rPr>
        <w:t>Imprint</w:t>
      </w:r>
    </w:p>
    <w:p w:rsidR="00857CA9" w:rsidRPr="00857CA9" w:rsidRDefault="00857CA9" w:rsidP="00857CA9">
      <w:pPr>
        <w:rPr>
          <w:lang w:val="en-US"/>
        </w:rPr>
      </w:pPr>
      <w:r w:rsidRPr="00857CA9">
        <w:rPr>
          <w:lang w:val="en-US"/>
        </w:rPr>
        <w:t>Author: ENS@T</w:t>
      </w:r>
    </w:p>
    <w:p w:rsidR="00857CA9" w:rsidRPr="00857CA9" w:rsidRDefault="00857CA9" w:rsidP="00857CA9">
      <w:pPr>
        <w:autoSpaceDE w:val="0"/>
        <w:autoSpaceDN w:val="0"/>
        <w:adjustRightInd w:val="0"/>
        <w:spacing w:after="0" w:line="240" w:lineRule="auto"/>
        <w:rPr>
          <w:rFonts w:ascii="Calibri" w:hAnsi="Calibri" w:cs="Calibri"/>
          <w:color w:val="000000"/>
          <w:lang w:val="en-US"/>
        </w:rPr>
      </w:pPr>
      <w:r w:rsidRPr="00857CA9">
        <w:rPr>
          <w:rFonts w:ascii="Calibri" w:hAnsi="Calibri" w:cs="Calibri"/>
          <w:color w:val="000000"/>
          <w:lang w:val="en-US"/>
        </w:rPr>
        <w:t xml:space="preserve">Address: </w:t>
      </w:r>
    </w:p>
    <w:p w:rsidR="00857CA9" w:rsidRDefault="00857CA9" w:rsidP="00857CA9">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Endocrinology Department</w:t>
      </w:r>
    </w:p>
    <w:p w:rsidR="00857CA9" w:rsidRDefault="00857CA9" w:rsidP="00857CA9">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Cochin Hospital</w:t>
      </w:r>
    </w:p>
    <w:p w:rsidR="00857CA9" w:rsidRDefault="00857CA9" w:rsidP="00857CA9">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 xml:space="preserve">27 rue du </w:t>
      </w:r>
      <w:proofErr w:type="spellStart"/>
      <w:r>
        <w:rPr>
          <w:rFonts w:ascii="Calibri" w:hAnsi="Calibri" w:cs="Calibri"/>
          <w:color w:val="000000"/>
          <w:lang w:val="en-US"/>
        </w:rPr>
        <w:t>Fg</w:t>
      </w:r>
      <w:proofErr w:type="spellEnd"/>
      <w:r>
        <w:rPr>
          <w:rFonts w:ascii="Calibri" w:hAnsi="Calibri" w:cs="Calibri"/>
          <w:color w:val="000000"/>
          <w:lang w:val="en-US"/>
        </w:rPr>
        <w:t>-St-Jacques</w:t>
      </w:r>
    </w:p>
    <w:p w:rsidR="00857CA9" w:rsidRDefault="00857CA9" w:rsidP="00857CA9">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 xml:space="preserve">75014 </w:t>
      </w:r>
      <w:r w:rsidRPr="00857CA9">
        <w:rPr>
          <w:rFonts w:ascii="Calibri" w:hAnsi="Calibri" w:cs="Calibri"/>
          <w:color w:val="000000"/>
          <w:lang w:val="en-US"/>
        </w:rPr>
        <w:t>Paris</w:t>
      </w:r>
    </w:p>
    <w:p w:rsidR="00857CA9" w:rsidRPr="00857CA9" w:rsidRDefault="00857CA9" w:rsidP="00857CA9">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France</w:t>
      </w:r>
    </w:p>
    <w:p w:rsidR="00857CA9" w:rsidRPr="00857CA9" w:rsidRDefault="00857CA9" w:rsidP="00857CA9">
      <w:pPr>
        <w:rPr>
          <w:lang w:val="en-US"/>
        </w:rPr>
      </w:pPr>
    </w:p>
    <w:p w:rsidR="00857CA9" w:rsidRPr="00857CA9" w:rsidRDefault="00857CA9" w:rsidP="00857CA9">
      <w:pPr>
        <w:rPr>
          <w:b/>
          <w:bCs/>
          <w:lang w:val="en-US"/>
        </w:rPr>
      </w:pPr>
      <w:r w:rsidRPr="00857CA9">
        <w:rPr>
          <w:b/>
          <w:bCs/>
          <w:lang w:val="en-US"/>
        </w:rPr>
        <w:t>Standard Disclaimer</w:t>
      </w:r>
    </w:p>
    <w:p w:rsidR="00857CA9" w:rsidRPr="00857CA9" w:rsidRDefault="00857CA9" w:rsidP="00857CA9">
      <w:pPr>
        <w:rPr>
          <w:lang w:val="en-US"/>
        </w:rPr>
      </w:pPr>
      <w:r w:rsidRPr="00857CA9">
        <w:rPr>
          <w:lang w:val="en-US"/>
        </w:rPr>
        <w:t>We will link to external sites that help us perform our mission - to inform about ENS@T</w:t>
      </w:r>
      <w:r>
        <w:rPr>
          <w:lang w:val="en-US"/>
        </w:rPr>
        <w:t xml:space="preserve"> and adrenal related research in Europe</w:t>
      </w:r>
      <w:r w:rsidRPr="00857CA9">
        <w:rPr>
          <w:lang w:val="en-US"/>
        </w:rPr>
        <w:t xml:space="preserve">. </w:t>
      </w:r>
    </w:p>
    <w:p w:rsidR="00857CA9" w:rsidRPr="00857CA9" w:rsidRDefault="00857CA9" w:rsidP="00857CA9">
      <w:pPr>
        <w:rPr>
          <w:lang w:val="en-US"/>
        </w:rPr>
      </w:pPr>
      <w:r w:rsidRPr="00857CA9">
        <w:rPr>
          <w:lang w:val="en-US"/>
        </w:rPr>
        <w:t xml:space="preserve">Links to external servers do not </w:t>
      </w:r>
      <w:r>
        <w:rPr>
          <w:lang w:val="en-US"/>
        </w:rPr>
        <w:t xml:space="preserve">imply any official ENS@T </w:t>
      </w:r>
      <w:r w:rsidRPr="00857CA9">
        <w:rPr>
          <w:lang w:val="en-US"/>
        </w:rPr>
        <w:t xml:space="preserve">endorsement of the opinions or ideas expressed therein, or guarantee the validity of the information provided. Links to commercial sites are in no way an endorsement of any vendor's products or services. </w:t>
      </w:r>
    </w:p>
    <w:p w:rsidR="00857CA9" w:rsidRPr="00857CA9" w:rsidRDefault="00857CA9" w:rsidP="00857CA9">
      <w:pPr>
        <w:rPr>
          <w:lang w:val="en-US"/>
        </w:rPr>
      </w:pPr>
      <w:r w:rsidRPr="00857CA9">
        <w:rPr>
          <w:lang w:val="en-US"/>
        </w:rPr>
        <w:t xml:space="preserve">Links will be provided to external servers that are managed in a professional manner (i.e., it is fully operational, is available most of the time, does not serve inaccurate information or obscene graphics, etc.). </w:t>
      </w:r>
      <w:r w:rsidRPr="00857CA9">
        <w:rPr>
          <w:lang w:val="en-US"/>
        </w:rPr>
        <w:br/>
        <w:t xml:space="preserve">This server will not link to external servers if such a link would appear to provide an official endorsement of fundraising efforts or lobbying for a political agenda. </w:t>
      </w:r>
    </w:p>
    <w:p w:rsidR="00857CA9" w:rsidRPr="00857CA9" w:rsidRDefault="00857CA9" w:rsidP="00857CA9">
      <w:pPr>
        <w:rPr>
          <w:lang w:val="en-US"/>
        </w:rPr>
      </w:pPr>
      <w:r>
        <w:rPr>
          <w:lang w:val="en-US"/>
        </w:rPr>
        <w:t>ENS@T</w:t>
      </w:r>
      <w:r w:rsidRPr="00857CA9">
        <w:rPr>
          <w:lang w:val="en-US"/>
        </w:rPr>
        <w:t xml:space="preserve"> receives research funding from </w:t>
      </w:r>
      <w:r>
        <w:rPr>
          <w:lang w:val="en-US"/>
        </w:rPr>
        <w:t>European and national funding agencies and through supporting membership of industrial partners.</w:t>
      </w:r>
      <w:r w:rsidRPr="00857CA9">
        <w:rPr>
          <w:lang w:val="en-US"/>
        </w:rPr>
        <w:t xml:space="preserve"> This</w:t>
      </w:r>
      <w:r>
        <w:rPr>
          <w:lang w:val="en-US"/>
        </w:rPr>
        <w:t xml:space="preserve"> </w:t>
      </w:r>
      <w:r w:rsidRPr="00857CA9">
        <w:rPr>
          <w:lang w:val="en-US"/>
        </w:rPr>
        <w:t xml:space="preserve">site reflects only the author's views and the Community is not liable for any use that may be made of the information contained therein. </w:t>
      </w:r>
    </w:p>
    <w:p w:rsidR="00857CA9" w:rsidRPr="00857CA9" w:rsidRDefault="00857CA9" w:rsidP="00857CA9">
      <w:pPr>
        <w:rPr>
          <w:b/>
          <w:bCs/>
          <w:lang w:val="en-US"/>
        </w:rPr>
      </w:pPr>
      <w:r w:rsidRPr="00857CA9">
        <w:rPr>
          <w:b/>
          <w:bCs/>
          <w:lang w:val="en-US"/>
        </w:rPr>
        <w:t>Copyright Statement</w:t>
      </w:r>
    </w:p>
    <w:p w:rsidR="00857CA9" w:rsidRPr="00857CA9" w:rsidRDefault="00857CA9" w:rsidP="00857CA9">
      <w:pPr>
        <w:rPr>
          <w:lang w:val="en-US"/>
        </w:rPr>
      </w:pPr>
      <w:r w:rsidRPr="00857CA9">
        <w:rPr>
          <w:lang w:val="en-US"/>
        </w:rPr>
        <w:t xml:space="preserve">Please note: </w:t>
      </w:r>
    </w:p>
    <w:p w:rsidR="00857CA9" w:rsidRPr="00857CA9" w:rsidRDefault="00857CA9" w:rsidP="00857CA9">
      <w:pPr>
        <w:rPr>
          <w:lang w:val="en-US"/>
        </w:rPr>
      </w:pPr>
      <w:r w:rsidRPr="00857CA9">
        <w:rPr>
          <w:lang w:val="en-US"/>
        </w:rPr>
        <w:t xml:space="preserve">You are welcome to make a link to any of the web pages the Service has published on the internet. There is no need to request permission. </w:t>
      </w:r>
      <w:r w:rsidRPr="00857CA9">
        <w:rPr>
          <w:lang w:val="en-US"/>
        </w:rPr>
        <w:br/>
        <w:t>Not all the information on our site is in the public domain. Some images/graphics are licensed for use under the copyright law, and the use of the Service logo is restricted to official publications.</w:t>
      </w:r>
      <w:r w:rsidRPr="00857CA9">
        <w:rPr>
          <w:lang w:val="en-US"/>
        </w:rPr>
        <w:br/>
        <w:t xml:space="preserve">We will identify material we use from sources outside the Service, and request others do the same when using information published by the Service. </w:t>
      </w:r>
    </w:p>
    <w:p w:rsidR="00857CA9" w:rsidRPr="00857CA9" w:rsidRDefault="00857CA9" w:rsidP="00857CA9">
      <w:pPr>
        <w:rPr>
          <w:b/>
          <w:bCs/>
          <w:lang w:val="en-US"/>
        </w:rPr>
      </w:pPr>
      <w:r w:rsidRPr="00857CA9">
        <w:rPr>
          <w:b/>
          <w:bCs/>
          <w:lang w:val="en-US"/>
        </w:rPr>
        <w:t xml:space="preserve">Webmaster </w:t>
      </w:r>
    </w:p>
    <w:p w:rsidR="00857CA9" w:rsidRPr="00857CA9" w:rsidRDefault="00857CA9" w:rsidP="00857CA9">
      <w:pPr>
        <w:rPr>
          <w:lang w:val="en-US"/>
        </w:rPr>
      </w:pPr>
      <w:r w:rsidRPr="00857CA9">
        <w:rPr>
          <w:lang w:val="en-US"/>
        </w:rPr>
        <w:t xml:space="preserve">Comments to this website are most welcome. Click </w:t>
      </w:r>
      <w:hyperlink r:id="rId5" w:history="1">
        <w:r w:rsidRPr="00857CA9">
          <w:rPr>
            <w:rStyle w:val="Hyperlink"/>
            <w:lang w:val="en-US"/>
          </w:rPr>
          <w:t>here</w:t>
        </w:r>
      </w:hyperlink>
      <w:r w:rsidRPr="00857CA9">
        <w:rPr>
          <w:lang w:val="en-US"/>
        </w:rPr>
        <w:t xml:space="preserve"> to contact the webmaster.</w:t>
      </w:r>
    </w:p>
    <w:p w:rsidR="00385043" w:rsidRPr="00857CA9" w:rsidRDefault="00385043" w:rsidP="00857CA9">
      <w:pPr>
        <w:rPr>
          <w:lang w:val="en-US"/>
        </w:rPr>
      </w:pPr>
    </w:p>
    <w:sectPr w:rsidR="00385043" w:rsidRPr="00857C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CA9"/>
    <w:rsid w:val="0002048F"/>
    <w:rsid w:val="0002414F"/>
    <w:rsid w:val="00046D74"/>
    <w:rsid w:val="00057566"/>
    <w:rsid w:val="00061D95"/>
    <w:rsid w:val="000766BA"/>
    <w:rsid w:val="000B3C54"/>
    <w:rsid w:val="000D68EF"/>
    <w:rsid w:val="00113F41"/>
    <w:rsid w:val="00123A7F"/>
    <w:rsid w:val="00137B35"/>
    <w:rsid w:val="00165549"/>
    <w:rsid w:val="00176BE3"/>
    <w:rsid w:val="00196D65"/>
    <w:rsid w:val="0019790C"/>
    <w:rsid w:val="001B35D6"/>
    <w:rsid w:val="001B57AB"/>
    <w:rsid w:val="001C4A07"/>
    <w:rsid w:val="001D08B2"/>
    <w:rsid w:val="001E4790"/>
    <w:rsid w:val="001F4578"/>
    <w:rsid w:val="00203561"/>
    <w:rsid w:val="00204207"/>
    <w:rsid w:val="00204397"/>
    <w:rsid w:val="0021005A"/>
    <w:rsid w:val="002129BF"/>
    <w:rsid w:val="00213C78"/>
    <w:rsid w:val="00221355"/>
    <w:rsid w:val="00223A9B"/>
    <w:rsid w:val="002355AF"/>
    <w:rsid w:val="002678A2"/>
    <w:rsid w:val="00270902"/>
    <w:rsid w:val="00283445"/>
    <w:rsid w:val="002B73F3"/>
    <w:rsid w:val="002C442C"/>
    <w:rsid w:val="002C6F8A"/>
    <w:rsid w:val="002D2583"/>
    <w:rsid w:val="002D432D"/>
    <w:rsid w:val="002E074B"/>
    <w:rsid w:val="002E2291"/>
    <w:rsid w:val="002F3F4D"/>
    <w:rsid w:val="003006C9"/>
    <w:rsid w:val="00301FAE"/>
    <w:rsid w:val="003631ED"/>
    <w:rsid w:val="00372B5E"/>
    <w:rsid w:val="00374480"/>
    <w:rsid w:val="00385043"/>
    <w:rsid w:val="00392E88"/>
    <w:rsid w:val="0039625C"/>
    <w:rsid w:val="003C097A"/>
    <w:rsid w:val="003C0D0B"/>
    <w:rsid w:val="00403879"/>
    <w:rsid w:val="00404836"/>
    <w:rsid w:val="00411CDA"/>
    <w:rsid w:val="00430F93"/>
    <w:rsid w:val="0043640F"/>
    <w:rsid w:val="0044344A"/>
    <w:rsid w:val="00445532"/>
    <w:rsid w:val="0045770F"/>
    <w:rsid w:val="004606F2"/>
    <w:rsid w:val="00472519"/>
    <w:rsid w:val="00474D98"/>
    <w:rsid w:val="0047598C"/>
    <w:rsid w:val="0047789F"/>
    <w:rsid w:val="00493B56"/>
    <w:rsid w:val="004956AD"/>
    <w:rsid w:val="004E1753"/>
    <w:rsid w:val="00506B26"/>
    <w:rsid w:val="00515503"/>
    <w:rsid w:val="00515C23"/>
    <w:rsid w:val="00526828"/>
    <w:rsid w:val="00547F07"/>
    <w:rsid w:val="00554913"/>
    <w:rsid w:val="00571B98"/>
    <w:rsid w:val="00575DFF"/>
    <w:rsid w:val="00583ADB"/>
    <w:rsid w:val="00586A1F"/>
    <w:rsid w:val="00590DA8"/>
    <w:rsid w:val="005A0608"/>
    <w:rsid w:val="005D3AE0"/>
    <w:rsid w:val="005F329E"/>
    <w:rsid w:val="006049D2"/>
    <w:rsid w:val="006072AC"/>
    <w:rsid w:val="00627D22"/>
    <w:rsid w:val="006349F1"/>
    <w:rsid w:val="00646851"/>
    <w:rsid w:val="00663CE8"/>
    <w:rsid w:val="00674DA3"/>
    <w:rsid w:val="0068518F"/>
    <w:rsid w:val="006A0A20"/>
    <w:rsid w:val="006B0A41"/>
    <w:rsid w:val="006C6918"/>
    <w:rsid w:val="007001DF"/>
    <w:rsid w:val="007126EF"/>
    <w:rsid w:val="00714167"/>
    <w:rsid w:val="00722941"/>
    <w:rsid w:val="0074201F"/>
    <w:rsid w:val="00750C38"/>
    <w:rsid w:val="00757BC6"/>
    <w:rsid w:val="00773909"/>
    <w:rsid w:val="007744C2"/>
    <w:rsid w:val="00776605"/>
    <w:rsid w:val="00786519"/>
    <w:rsid w:val="007A5920"/>
    <w:rsid w:val="007B30B1"/>
    <w:rsid w:val="007B7A7E"/>
    <w:rsid w:val="007D2820"/>
    <w:rsid w:val="007E2FD8"/>
    <w:rsid w:val="007E41FE"/>
    <w:rsid w:val="00840182"/>
    <w:rsid w:val="008532C5"/>
    <w:rsid w:val="00854710"/>
    <w:rsid w:val="00857CA9"/>
    <w:rsid w:val="00865D2F"/>
    <w:rsid w:val="00866A19"/>
    <w:rsid w:val="00871CEF"/>
    <w:rsid w:val="008753C0"/>
    <w:rsid w:val="00885F82"/>
    <w:rsid w:val="008B0D14"/>
    <w:rsid w:val="008D1EE4"/>
    <w:rsid w:val="008E060C"/>
    <w:rsid w:val="0090076A"/>
    <w:rsid w:val="00900BEF"/>
    <w:rsid w:val="00902701"/>
    <w:rsid w:val="00910640"/>
    <w:rsid w:val="009333B9"/>
    <w:rsid w:val="00943FEA"/>
    <w:rsid w:val="009473FF"/>
    <w:rsid w:val="0095459E"/>
    <w:rsid w:val="009562B6"/>
    <w:rsid w:val="009A4BAC"/>
    <w:rsid w:val="009C5AD2"/>
    <w:rsid w:val="009E0CF8"/>
    <w:rsid w:val="009E518E"/>
    <w:rsid w:val="00A1082C"/>
    <w:rsid w:val="00A24DA2"/>
    <w:rsid w:val="00A25DE3"/>
    <w:rsid w:val="00A36972"/>
    <w:rsid w:val="00A46A77"/>
    <w:rsid w:val="00A607FA"/>
    <w:rsid w:val="00A706AD"/>
    <w:rsid w:val="00A850AC"/>
    <w:rsid w:val="00AA2510"/>
    <w:rsid w:val="00AB686C"/>
    <w:rsid w:val="00AC22C5"/>
    <w:rsid w:val="00AD01AE"/>
    <w:rsid w:val="00AD7F11"/>
    <w:rsid w:val="00B17394"/>
    <w:rsid w:val="00B36551"/>
    <w:rsid w:val="00B46EED"/>
    <w:rsid w:val="00B4786E"/>
    <w:rsid w:val="00B550A1"/>
    <w:rsid w:val="00B562E5"/>
    <w:rsid w:val="00B5702D"/>
    <w:rsid w:val="00B7579C"/>
    <w:rsid w:val="00B826D9"/>
    <w:rsid w:val="00B84DCF"/>
    <w:rsid w:val="00B869FB"/>
    <w:rsid w:val="00BA5D31"/>
    <w:rsid w:val="00BA71D5"/>
    <w:rsid w:val="00BC434C"/>
    <w:rsid w:val="00BF39D6"/>
    <w:rsid w:val="00BF55D4"/>
    <w:rsid w:val="00C0160C"/>
    <w:rsid w:val="00C10FAB"/>
    <w:rsid w:val="00C15CF7"/>
    <w:rsid w:val="00C250C6"/>
    <w:rsid w:val="00C36625"/>
    <w:rsid w:val="00C405C4"/>
    <w:rsid w:val="00C41F51"/>
    <w:rsid w:val="00C61315"/>
    <w:rsid w:val="00C61B61"/>
    <w:rsid w:val="00C64DB1"/>
    <w:rsid w:val="00C64F2B"/>
    <w:rsid w:val="00C7359B"/>
    <w:rsid w:val="00C7505F"/>
    <w:rsid w:val="00C80ED3"/>
    <w:rsid w:val="00CC60B7"/>
    <w:rsid w:val="00CD5B71"/>
    <w:rsid w:val="00CF7591"/>
    <w:rsid w:val="00D01529"/>
    <w:rsid w:val="00D11A7A"/>
    <w:rsid w:val="00D11DEA"/>
    <w:rsid w:val="00D17EE7"/>
    <w:rsid w:val="00D21445"/>
    <w:rsid w:val="00D25C05"/>
    <w:rsid w:val="00D26D1F"/>
    <w:rsid w:val="00D47D0E"/>
    <w:rsid w:val="00D550A0"/>
    <w:rsid w:val="00D8073A"/>
    <w:rsid w:val="00D82AC5"/>
    <w:rsid w:val="00D874DA"/>
    <w:rsid w:val="00D91869"/>
    <w:rsid w:val="00DA58EE"/>
    <w:rsid w:val="00DB63DF"/>
    <w:rsid w:val="00DE6E50"/>
    <w:rsid w:val="00DF37E0"/>
    <w:rsid w:val="00E141D9"/>
    <w:rsid w:val="00E14C73"/>
    <w:rsid w:val="00E17745"/>
    <w:rsid w:val="00E31746"/>
    <w:rsid w:val="00E31C02"/>
    <w:rsid w:val="00E3262D"/>
    <w:rsid w:val="00E47302"/>
    <w:rsid w:val="00E51163"/>
    <w:rsid w:val="00E546DF"/>
    <w:rsid w:val="00E55353"/>
    <w:rsid w:val="00E6212D"/>
    <w:rsid w:val="00E62BD3"/>
    <w:rsid w:val="00E775EE"/>
    <w:rsid w:val="00EA1907"/>
    <w:rsid w:val="00EA4041"/>
    <w:rsid w:val="00ED47FB"/>
    <w:rsid w:val="00EE7B4A"/>
    <w:rsid w:val="00EF1714"/>
    <w:rsid w:val="00F13AB1"/>
    <w:rsid w:val="00F46A28"/>
    <w:rsid w:val="00F6093F"/>
    <w:rsid w:val="00F97EF2"/>
    <w:rsid w:val="00FA692A"/>
    <w:rsid w:val="00FB25FE"/>
    <w:rsid w:val="00FC4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57CA9"/>
    <w:rPr>
      <w:color w:val="0563C1" w:themeColor="hyperlink"/>
      <w:u w:val="single"/>
    </w:rPr>
  </w:style>
  <w:style w:type="character" w:styleId="BesuchterHyperlink">
    <w:name w:val="FollowedHyperlink"/>
    <w:basedOn w:val="Absatz-Standardschriftart"/>
    <w:uiPriority w:val="99"/>
    <w:semiHidden/>
    <w:unhideWhenUsed/>
    <w:rsid w:val="00857CA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57CA9"/>
    <w:rPr>
      <w:color w:val="0563C1" w:themeColor="hyperlink"/>
      <w:u w:val="single"/>
    </w:rPr>
  </w:style>
  <w:style w:type="character" w:styleId="BesuchterHyperlink">
    <w:name w:val="FollowedHyperlink"/>
    <w:basedOn w:val="Absatz-Standardschriftart"/>
    <w:uiPriority w:val="99"/>
    <w:semiHidden/>
    <w:unhideWhenUsed/>
    <w:rsid w:val="00857C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674546">
      <w:bodyDiv w:val="1"/>
      <w:marLeft w:val="0"/>
      <w:marRight w:val="0"/>
      <w:marTop w:val="0"/>
      <w:marBottom w:val="0"/>
      <w:divBdr>
        <w:top w:val="none" w:sz="0" w:space="0" w:color="auto"/>
        <w:left w:val="none" w:sz="0" w:space="0" w:color="auto"/>
        <w:bottom w:val="none" w:sz="0" w:space="0" w:color="auto"/>
        <w:right w:val="none" w:sz="0" w:space="0" w:color="auto"/>
      </w:divBdr>
      <w:divsChild>
        <w:div w:id="1206790661">
          <w:marLeft w:val="0"/>
          <w:marRight w:val="0"/>
          <w:marTop w:val="0"/>
          <w:marBottom w:val="0"/>
          <w:divBdr>
            <w:top w:val="none" w:sz="0" w:space="0" w:color="auto"/>
            <w:left w:val="none" w:sz="0" w:space="0" w:color="auto"/>
            <w:bottom w:val="none" w:sz="0" w:space="0" w:color="auto"/>
            <w:right w:val="none" w:sz="0" w:space="0" w:color="auto"/>
          </w:divBdr>
          <w:divsChild>
            <w:div w:id="1428967100">
              <w:marLeft w:val="0"/>
              <w:marRight w:val="0"/>
              <w:marTop w:val="0"/>
              <w:marBottom w:val="0"/>
              <w:divBdr>
                <w:top w:val="none" w:sz="0" w:space="0" w:color="auto"/>
                <w:left w:val="none" w:sz="0" w:space="0" w:color="auto"/>
                <w:bottom w:val="none" w:sz="0" w:space="0" w:color="auto"/>
                <w:right w:val="none" w:sz="0" w:space="0" w:color="auto"/>
              </w:divBdr>
              <w:divsChild>
                <w:div w:id="1875339213">
                  <w:marLeft w:val="0"/>
                  <w:marRight w:val="0"/>
                  <w:marTop w:val="0"/>
                  <w:marBottom w:val="0"/>
                  <w:divBdr>
                    <w:top w:val="none" w:sz="0" w:space="0" w:color="auto"/>
                    <w:left w:val="none" w:sz="0" w:space="0" w:color="auto"/>
                    <w:bottom w:val="none" w:sz="0" w:space="0" w:color="auto"/>
                    <w:right w:val="none" w:sz="0" w:space="0" w:color="auto"/>
                  </w:divBdr>
                  <w:divsChild>
                    <w:div w:id="1963225867">
                      <w:marLeft w:val="0"/>
                      <w:marRight w:val="0"/>
                      <w:marTop w:val="0"/>
                      <w:marBottom w:val="0"/>
                      <w:divBdr>
                        <w:top w:val="none" w:sz="0" w:space="0" w:color="auto"/>
                        <w:left w:val="none" w:sz="0" w:space="0" w:color="auto"/>
                        <w:bottom w:val="none" w:sz="0" w:space="0" w:color="auto"/>
                        <w:right w:val="none" w:sz="0" w:space="0" w:color="auto"/>
                      </w:divBdr>
                      <w:divsChild>
                        <w:div w:id="1977829718">
                          <w:marLeft w:val="0"/>
                          <w:marRight w:val="0"/>
                          <w:marTop w:val="0"/>
                          <w:marBottom w:val="0"/>
                          <w:divBdr>
                            <w:top w:val="none" w:sz="0" w:space="0" w:color="auto"/>
                            <w:left w:val="none" w:sz="0" w:space="0" w:color="auto"/>
                            <w:bottom w:val="none" w:sz="0" w:space="0" w:color="auto"/>
                            <w:right w:val="none" w:sz="0" w:space="0" w:color="auto"/>
                          </w:divBdr>
                        </w:div>
                      </w:divsChild>
                    </w:div>
                    <w:div w:id="173417466">
                      <w:marLeft w:val="0"/>
                      <w:marRight w:val="0"/>
                      <w:marTop w:val="0"/>
                      <w:marBottom w:val="0"/>
                      <w:divBdr>
                        <w:top w:val="none" w:sz="0" w:space="0" w:color="auto"/>
                        <w:left w:val="none" w:sz="0" w:space="0" w:color="auto"/>
                        <w:bottom w:val="none" w:sz="0" w:space="0" w:color="auto"/>
                        <w:right w:val="none" w:sz="0" w:space="0" w:color="auto"/>
                      </w:divBdr>
                      <w:divsChild>
                        <w:div w:id="686521873">
                          <w:marLeft w:val="0"/>
                          <w:marRight w:val="0"/>
                          <w:marTop w:val="0"/>
                          <w:marBottom w:val="0"/>
                          <w:divBdr>
                            <w:top w:val="none" w:sz="0" w:space="0" w:color="auto"/>
                            <w:left w:val="none" w:sz="0" w:space="0" w:color="auto"/>
                            <w:bottom w:val="none" w:sz="0" w:space="0" w:color="auto"/>
                            <w:right w:val="none" w:sz="0" w:space="0" w:color="auto"/>
                          </w:divBdr>
                        </w:div>
                      </w:divsChild>
                    </w:div>
                    <w:div w:id="1986355176">
                      <w:marLeft w:val="0"/>
                      <w:marRight w:val="0"/>
                      <w:marTop w:val="0"/>
                      <w:marBottom w:val="0"/>
                      <w:divBdr>
                        <w:top w:val="none" w:sz="0" w:space="0" w:color="auto"/>
                        <w:left w:val="none" w:sz="0" w:space="0" w:color="auto"/>
                        <w:bottom w:val="none" w:sz="0" w:space="0" w:color="auto"/>
                        <w:right w:val="none" w:sz="0" w:space="0" w:color="auto"/>
                      </w:divBdr>
                      <w:divsChild>
                        <w:div w:id="872230905">
                          <w:marLeft w:val="0"/>
                          <w:marRight w:val="0"/>
                          <w:marTop w:val="0"/>
                          <w:marBottom w:val="0"/>
                          <w:divBdr>
                            <w:top w:val="none" w:sz="0" w:space="0" w:color="auto"/>
                            <w:left w:val="none" w:sz="0" w:space="0" w:color="auto"/>
                            <w:bottom w:val="none" w:sz="0" w:space="0" w:color="auto"/>
                            <w:right w:val="none" w:sz="0" w:space="0" w:color="auto"/>
                          </w:divBdr>
                        </w:div>
                      </w:divsChild>
                    </w:div>
                    <w:div w:id="957874709">
                      <w:marLeft w:val="0"/>
                      <w:marRight w:val="0"/>
                      <w:marTop w:val="0"/>
                      <w:marBottom w:val="0"/>
                      <w:divBdr>
                        <w:top w:val="none" w:sz="0" w:space="0" w:color="auto"/>
                        <w:left w:val="none" w:sz="0" w:space="0" w:color="auto"/>
                        <w:bottom w:val="none" w:sz="0" w:space="0" w:color="auto"/>
                        <w:right w:val="none" w:sz="0" w:space="0" w:color="auto"/>
                      </w:divBdr>
                      <w:divsChild>
                        <w:div w:id="15296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30813">
              <w:marLeft w:val="0"/>
              <w:marRight w:val="0"/>
              <w:marTop w:val="0"/>
              <w:marBottom w:val="0"/>
              <w:divBdr>
                <w:top w:val="none" w:sz="0" w:space="0" w:color="auto"/>
                <w:left w:val="none" w:sz="0" w:space="0" w:color="auto"/>
                <w:bottom w:val="none" w:sz="0" w:space="0" w:color="auto"/>
                <w:right w:val="none" w:sz="0" w:space="0" w:color="auto"/>
              </w:divBdr>
              <w:divsChild>
                <w:div w:id="750467660">
                  <w:marLeft w:val="0"/>
                  <w:marRight w:val="0"/>
                  <w:marTop w:val="0"/>
                  <w:marBottom w:val="0"/>
                  <w:divBdr>
                    <w:top w:val="none" w:sz="0" w:space="0" w:color="auto"/>
                    <w:left w:val="none" w:sz="0" w:space="0" w:color="auto"/>
                    <w:bottom w:val="none" w:sz="0" w:space="0" w:color="auto"/>
                    <w:right w:val="none" w:sz="0" w:space="0" w:color="auto"/>
                  </w:divBdr>
                </w:div>
                <w:div w:id="1665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776659">
      <w:bodyDiv w:val="1"/>
      <w:marLeft w:val="0"/>
      <w:marRight w:val="0"/>
      <w:marTop w:val="0"/>
      <w:marBottom w:val="0"/>
      <w:divBdr>
        <w:top w:val="none" w:sz="0" w:space="0" w:color="auto"/>
        <w:left w:val="none" w:sz="0" w:space="0" w:color="auto"/>
        <w:bottom w:val="none" w:sz="0" w:space="0" w:color="auto"/>
        <w:right w:val="none" w:sz="0" w:space="0" w:color="auto"/>
      </w:divBdr>
      <w:divsChild>
        <w:div w:id="1849325525">
          <w:marLeft w:val="0"/>
          <w:marRight w:val="0"/>
          <w:marTop w:val="0"/>
          <w:marBottom w:val="0"/>
          <w:divBdr>
            <w:top w:val="none" w:sz="0" w:space="0" w:color="auto"/>
            <w:left w:val="none" w:sz="0" w:space="0" w:color="auto"/>
            <w:bottom w:val="none" w:sz="0" w:space="0" w:color="auto"/>
            <w:right w:val="none" w:sz="0" w:space="0" w:color="auto"/>
          </w:divBdr>
          <w:divsChild>
            <w:div w:id="290474852">
              <w:marLeft w:val="0"/>
              <w:marRight w:val="0"/>
              <w:marTop w:val="0"/>
              <w:marBottom w:val="0"/>
              <w:divBdr>
                <w:top w:val="none" w:sz="0" w:space="0" w:color="auto"/>
                <w:left w:val="none" w:sz="0" w:space="0" w:color="auto"/>
                <w:bottom w:val="none" w:sz="0" w:space="0" w:color="auto"/>
                <w:right w:val="none" w:sz="0" w:space="0" w:color="auto"/>
              </w:divBdr>
              <w:divsChild>
                <w:div w:id="282031453">
                  <w:marLeft w:val="0"/>
                  <w:marRight w:val="0"/>
                  <w:marTop w:val="0"/>
                  <w:marBottom w:val="0"/>
                  <w:divBdr>
                    <w:top w:val="none" w:sz="0" w:space="0" w:color="auto"/>
                    <w:left w:val="none" w:sz="0" w:space="0" w:color="auto"/>
                    <w:bottom w:val="none" w:sz="0" w:space="0" w:color="auto"/>
                    <w:right w:val="none" w:sz="0" w:space="0" w:color="auto"/>
                  </w:divBdr>
                  <w:divsChild>
                    <w:div w:id="1005933459">
                      <w:marLeft w:val="0"/>
                      <w:marRight w:val="0"/>
                      <w:marTop w:val="0"/>
                      <w:marBottom w:val="0"/>
                      <w:divBdr>
                        <w:top w:val="none" w:sz="0" w:space="0" w:color="auto"/>
                        <w:left w:val="none" w:sz="0" w:space="0" w:color="auto"/>
                        <w:bottom w:val="none" w:sz="0" w:space="0" w:color="auto"/>
                        <w:right w:val="none" w:sz="0" w:space="0" w:color="auto"/>
                      </w:divBdr>
                      <w:divsChild>
                        <w:div w:id="150222840">
                          <w:marLeft w:val="0"/>
                          <w:marRight w:val="0"/>
                          <w:marTop w:val="0"/>
                          <w:marBottom w:val="0"/>
                          <w:divBdr>
                            <w:top w:val="none" w:sz="0" w:space="0" w:color="auto"/>
                            <w:left w:val="none" w:sz="0" w:space="0" w:color="auto"/>
                            <w:bottom w:val="none" w:sz="0" w:space="0" w:color="auto"/>
                            <w:right w:val="none" w:sz="0" w:space="0" w:color="auto"/>
                          </w:divBdr>
                        </w:div>
                      </w:divsChild>
                    </w:div>
                    <w:div w:id="136339004">
                      <w:marLeft w:val="0"/>
                      <w:marRight w:val="0"/>
                      <w:marTop w:val="0"/>
                      <w:marBottom w:val="0"/>
                      <w:divBdr>
                        <w:top w:val="none" w:sz="0" w:space="0" w:color="auto"/>
                        <w:left w:val="none" w:sz="0" w:space="0" w:color="auto"/>
                        <w:bottom w:val="none" w:sz="0" w:space="0" w:color="auto"/>
                        <w:right w:val="none" w:sz="0" w:space="0" w:color="auto"/>
                      </w:divBdr>
                      <w:divsChild>
                        <w:div w:id="1021009516">
                          <w:marLeft w:val="0"/>
                          <w:marRight w:val="0"/>
                          <w:marTop w:val="0"/>
                          <w:marBottom w:val="0"/>
                          <w:divBdr>
                            <w:top w:val="none" w:sz="0" w:space="0" w:color="auto"/>
                            <w:left w:val="none" w:sz="0" w:space="0" w:color="auto"/>
                            <w:bottom w:val="none" w:sz="0" w:space="0" w:color="auto"/>
                            <w:right w:val="none" w:sz="0" w:space="0" w:color="auto"/>
                          </w:divBdr>
                        </w:div>
                      </w:divsChild>
                    </w:div>
                    <w:div w:id="2032141502">
                      <w:marLeft w:val="0"/>
                      <w:marRight w:val="0"/>
                      <w:marTop w:val="0"/>
                      <w:marBottom w:val="0"/>
                      <w:divBdr>
                        <w:top w:val="none" w:sz="0" w:space="0" w:color="auto"/>
                        <w:left w:val="none" w:sz="0" w:space="0" w:color="auto"/>
                        <w:bottom w:val="none" w:sz="0" w:space="0" w:color="auto"/>
                        <w:right w:val="none" w:sz="0" w:space="0" w:color="auto"/>
                      </w:divBdr>
                      <w:divsChild>
                        <w:div w:id="1240016521">
                          <w:marLeft w:val="0"/>
                          <w:marRight w:val="0"/>
                          <w:marTop w:val="0"/>
                          <w:marBottom w:val="0"/>
                          <w:divBdr>
                            <w:top w:val="none" w:sz="0" w:space="0" w:color="auto"/>
                            <w:left w:val="none" w:sz="0" w:space="0" w:color="auto"/>
                            <w:bottom w:val="none" w:sz="0" w:space="0" w:color="auto"/>
                            <w:right w:val="none" w:sz="0" w:space="0" w:color="auto"/>
                          </w:divBdr>
                        </w:div>
                      </w:divsChild>
                    </w:div>
                    <w:div w:id="1895241076">
                      <w:marLeft w:val="0"/>
                      <w:marRight w:val="0"/>
                      <w:marTop w:val="0"/>
                      <w:marBottom w:val="0"/>
                      <w:divBdr>
                        <w:top w:val="none" w:sz="0" w:space="0" w:color="auto"/>
                        <w:left w:val="none" w:sz="0" w:space="0" w:color="auto"/>
                        <w:bottom w:val="none" w:sz="0" w:space="0" w:color="auto"/>
                        <w:right w:val="none" w:sz="0" w:space="0" w:color="auto"/>
                      </w:divBdr>
                      <w:divsChild>
                        <w:div w:id="8672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520692">
              <w:marLeft w:val="0"/>
              <w:marRight w:val="0"/>
              <w:marTop w:val="0"/>
              <w:marBottom w:val="0"/>
              <w:divBdr>
                <w:top w:val="none" w:sz="0" w:space="0" w:color="auto"/>
                <w:left w:val="none" w:sz="0" w:space="0" w:color="auto"/>
                <w:bottom w:val="none" w:sz="0" w:space="0" w:color="auto"/>
                <w:right w:val="none" w:sz="0" w:space="0" w:color="auto"/>
              </w:divBdr>
              <w:divsChild>
                <w:div w:id="1278832048">
                  <w:marLeft w:val="0"/>
                  <w:marRight w:val="0"/>
                  <w:marTop w:val="0"/>
                  <w:marBottom w:val="0"/>
                  <w:divBdr>
                    <w:top w:val="none" w:sz="0" w:space="0" w:color="auto"/>
                    <w:left w:val="none" w:sz="0" w:space="0" w:color="auto"/>
                    <w:bottom w:val="none" w:sz="0" w:space="0" w:color="auto"/>
                    <w:right w:val="none" w:sz="0" w:space="0" w:color="auto"/>
                  </w:divBdr>
                </w:div>
                <w:div w:id="7209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satweb@gmail.com"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1593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Klinikum der Universitaet Muenchen</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Beuschlein</dc:creator>
  <cp:lastModifiedBy>chantel</cp:lastModifiedBy>
  <cp:revision>2</cp:revision>
  <dcterms:created xsi:type="dcterms:W3CDTF">2014-10-07T13:20:00Z</dcterms:created>
  <dcterms:modified xsi:type="dcterms:W3CDTF">2014-10-07T13:20:00Z</dcterms:modified>
</cp:coreProperties>
</file>